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F05" w:rsidRPr="00AB1F05" w:rsidRDefault="004B63F2" w:rsidP="00AB1F05"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1</w:t>
      </w:r>
      <w:r w:rsidR="009C0255" w:rsidRPr="00AB1F05">
        <w:rPr>
          <w:rFonts w:ascii="仿宋_GB2312" w:eastAsia="仿宋_GB2312" w:hint="eastAsia"/>
          <w:b/>
          <w:sz w:val="32"/>
          <w:szCs w:val="32"/>
        </w:rPr>
        <w:t>.</w:t>
      </w:r>
      <w:r>
        <w:rPr>
          <w:rFonts w:ascii="仿宋_GB2312" w:eastAsia="仿宋_GB2312" w:hint="eastAsia"/>
          <w:b/>
          <w:sz w:val="32"/>
          <w:szCs w:val="32"/>
        </w:rPr>
        <w:t>1</w:t>
      </w:r>
      <w:r w:rsidR="009C0255" w:rsidRPr="00AB1F05">
        <w:rPr>
          <w:rFonts w:ascii="仿宋_GB2312" w:eastAsia="仿宋_GB2312" w:hint="eastAsia"/>
          <w:b/>
          <w:sz w:val="32"/>
          <w:szCs w:val="32"/>
        </w:rPr>
        <w:t>.1</w:t>
      </w:r>
      <w:proofErr w:type="gramStart"/>
      <w:r w:rsidRPr="004B63F2">
        <w:rPr>
          <w:rFonts w:ascii="仿宋_GB2312" w:eastAsia="仿宋_GB2312" w:hAnsi="宋体" w:hint="eastAsia"/>
          <w:b/>
          <w:sz w:val="32"/>
          <w:szCs w:val="32"/>
        </w:rPr>
        <w:t>二</w:t>
      </w:r>
      <w:proofErr w:type="gramEnd"/>
      <w:r w:rsidRPr="004B63F2">
        <w:rPr>
          <w:rFonts w:ascii="仿宋_GB2312" w:eastAsia="仿宋_GB2312" w:hAnsi="宋体" w:hint="eastAsia"/>
          <w:b/>
          <w:sz w:val="32"/>
          <w:szCs w:val="32"/>
        </w:rPr>
        <w:t>级学院的办学定位文字精确表述及确定依据材料</w:t>
      </w:r>
    </w:p>
    <w:p w:rsidR="009C0255" w:rsidRPr="009C0255" w:rsidRDefault="009C0255" w:rsidP="009C0255">
      <w:pPr>
        <w:jc w:val="center"/>
        <w:rPr>
          <w:rFonts w:ascii="仿宋_GB2312" w:eastAsia="仿宋_GB2312" w:hAnsi="宋体"/>
          <w:b/>
          <w:sz w:val="30"/>
          <w:szCs w:val="30"/>
        </w:rPr>
      </w:pPr>
    </w:p>
    <w:p w:rsidR="009C0255" w:rsidRPr="009C0255" w:rsidRDefault="009C0255" w:rsidP="009C0255">
      <w:pPr>
        <w:rPr>
          <w:rFonts w:ascii="仿宋_GB2312" w:eastAsia="仿宋_GB2312"/>
          <w:sz w:val="28"/>
          <w:szCs w:val="28"/>
        </w:rPr>
      </w:pPr>
      <w:r w:rsidRPr="009C0255">
        <w:rPr>
          <w:rFonts w:ascii="仿宋_GB2312" w:eastAsia="仿宋_GB2312" w:hint="eastAsia"/>
          <w:sz w:val="28"/>
          <w:szCs w:val="28"/>
        </w:rPr>
        <w:t>总要求：</w:t>
      </w:r>
    </w:p>
    <w:p w:rsidR="009C0255" w:rsidRPr="009C0255" w:rsidRDefault="009C0255" w:rsidP="009C0255">
      <w:pPr>
        <w:rPr>
          <w:rFonts w:ascii="仿宋_GB2312" w:eastAsia="仿宋_GB2312"/>
          <w:sz w:val="28"/>
          <w:szCs w:val="28"/>
        </w:rPr>
      </w:pPr>
      <w:r w:rsidRPr="009C0255">
        <w:rPr>
          <w:rFonts w:ascii="仿宋_GB2312" w:eastAsia="仿宋_GB2312" w:hint="eastAsia"/>
          <w:sz w:val="28"/>
          <w:szCs w:val="28"/>
        </w:rPr>
        <w:t>内容要求：</w:t>
      </w:r>
    </w:p>
    <w:p w:rsidR="009C0255" w:rsidRPr="009C0255" w:rsidRDefault="009C0255" w:rsidP="009C0255">
      <w:pPr>
        <w:rPr>
          <w:rFonts w:ascii="仿宋_GB2312" w:eastAsia="仿宋_GB2312"/>
          <w:sz w:val="28"/>
          <w:szCs w:val="28"/>
        </w:rPr>
      </w:pPr>
      <w:r w:rsidRPr="009C0255">
        <w:rPr>
          <w:rFonts w:ascii="仿宋_GB2312" w:eastAsia="仿宋_GB2312" w:hint="eastAsia"/>
          <w:sz w:val="28"/>
          <w:szCs w:val="28"/>
        </w:rPr>
        <w:t>1.</w:t>
      </w:r>
      <w:r w:rsidR="008873C8" w:rsidRPr="008873C8">
        <w:rPr>
          <w:rFonts w:ascii="仿宋_GB2312" w:eastAsia="仿宋_GB2312" w:hint="eastAsia"/>
          <w:sz w:val="28"/>
          <w:szCs w:val="28"/>
        </w:rPr>
        <w:t xml:space="preserve"> 办学方向</w:t>
      </w:r>
      <w:r w:rsidR="00DC014D">
        <w:rPr>
          <w:rFonts w:ascii="仿宋_GB2312" w:eastAsia="仿宋_GB2312" w:hint="eastAsia"/>
          <w:sz w:val="28"/>
          <w:szCs w:val="28"/>
        </w:rPr>
        <w:t>（200字以内）</w:t>
      </w:r>
    </w:p>
    <w:p w:rsidR="009C0255" w:rsidRPr="000B1FB7" w:rsidRDefault="009C0255" w:rsidP="009C0255">
      <w:pPr>
        <w:rPr>
          <w:rFonts w:ascii="仿宋_GB2312" w:eastAsia="仿宋_GB2312"/>
          <w:sz w:val="28"/>
          <w:szCs w:val="28"/>
        </w:rPr>
      </w:pPr>
    </w:p>
    <w:p w:rsidR="009C0255" w:rsidRPr="009C0255" w:rsidRDefault="009C0255" w:rsidP="009C0255">
      <w:pPr>
        <w:rPr>
          <w:rFonts w:ascii="仿宋_GB2312" w:eastAsia="仿宋_GB2312"/>
          <w:sz w:val="28"/>
          <w:szCs w:val="28"/>
        </w:rPr>
      </w:pPr>
      <w:r w:rsidRPr="009C0255">
        <w:rPr>
          <w:rFonts w:ascii="仿宋_GB2312" w:eastAsia="仿宋_GB2312" w:hint="eastAsia"/>
          <w:sz w:val="28"/>
          <w:szCs w:val="28"/>
        </w:rPr>
        <w:t>2.</w:t>
      </w:r>
      <w:r w:rsidR="00DC014D" w:rsidRPr="00DC014D">
        <w:rPr>
          <w:rFonts w:ascii="仿宋_GB2312" w:eastAsia="仿宋_GB2312" w:hint="eastAsia"/>
          <w:sz w:val="28"/>
          <w:szCs w:val="28"/>
        </w:rPr>
        <w:t xml:space="preserve"> 办学定位</w:t>
      </w:r>
      <w:r w:rsidR="00DC014D">
        <w:rPr>
          <w:rFonts w:ascii="仿宋_GB2312" w:eastAsia="仿宋_GB2312" w:hint="eastAsia"/>
          <w:sz w:val="28"/>
          <w:szCs w:val="28"/>
        </w:rPr>
        <w:t>（300—500字）</w:t>
      </w:r>
    </w:p>
    <w:p w:rsidR="00DC014D" w:rsidRDefault="00DC014D" w:rsidP="009C0255">
      <w:pPr>
        <w:rPr>
          <w:rFonts w:ascii="仿宋_GB2312" w:eastAsia="仿宋_GB2312"/>
          <w:sz w:val="28"/>
          <w:szCs w:val="28"/>
        </w:rPr>
      </w:pPr>
      <w:r w:rsidRPr="003B6E19">
        <w:rPr>
          <w:rFonts w:ascii="仿宋_GB2312" w:eastAsia="仿宋_GB2312"/>
          <w:sz w:val="28"/>
          <w:szCs w:val="28"/>
        </w:rPr>
        <w:t xml:space="preserve">办学层次类型定位： </w:t>
      </w:r>
    </w:p>
    <w:p w:rsidR="00DC014D" w:rsidRDefault="00DC014D" w:rsidP="009C0255">
      <w:pPr>
        <w:rPr>
          <w:rFonts w:ascii="仿宋_GB2312" w:eastAsia="仿宋_GB2312"/>
          <w:sz w:val="28"/>
          <w:szCs w:val="28"/>
        </w:rPr>
      </w:pPr>
      <w:r w:rsidRPr="003B6E19">
        <w:rPr>
          <w:rFonts w:ascii="仿宋_GB2312" w:eastAsia="仿宋_GB2312"/>
          <w:sz w:val="28"/>
          <w:szCs w:val="28"/>
        </w:rPr>
        <w:t>学科专业定位：</w:t>
      </w:r>
    </w:p>
    <w:p w:rsidR="00DC014D" w:rsidRDefault="00DC014D" w:rsidP="009C0255">
      <w:pPr>
        <w:rPr>
          <w:rFonts w:ascii="仿宋_GB2312" w:eastAsia="仿宋_GB2312"/>
          <w:sz w:val="28"/>
          <w:szCs w:val="28"/>
        </w:rPr>
      </w:pPr>
      <w:r w:rsidRPr="003B6E19">
        <w:rPr>
          <w:rFonts w:ascii="仿宋_GB2312" w:eastAsia="仿宋_GB2312"/>
          <w:sz w:val="28"/>
          <w:szCs w:val="28"/>
        </w:rPr>
        <w:t xml:space="preserve">服务面向定位： </w:t>
      </w:r>
    </w:p>
    <w:p w:rsidR="00DC014D" w:rsidRDefault="00DC014D" w:rsidP="009C0255">
      <w:pPr>
        <w:rPr>
          <w:rFonts w:ascii="仿宋_GB2312" w:eastAsia="仿宋_GB2312"/>
          <w:sz w:val="28"/>
          <w:szCs w:val="28"/>
        </w:rPr>
      </w:pPr>
      <w:r w:rsidRPr="003B6E19">
        <w:rPr>
          <w:rFonts w:ascii="仿宋_GB2312" w:eastAsia="仿宋_GB2312"/>
          <w:sz w:val="28"/>
          <w:szCs w:val="28"/>
        </w:rPr>
        <w:t xml:space="preserve">人才培养目标定位： </w:t>
      </w:r>
    </w:p>
    <w:p w:rsidR="009C0255" w:rsidRPr="007D5C49" w:rsidRDefault="00DC014D" w:rsidP="009C0255">
      <w:pPr>
        <w:rPr>
          <w:rFonts w:ascii="仿宋_GB2312" w:eastAsia="仿宋_GB2312"/>
          <w:sz w:val="28"/>
          <w:szCs w:val="28"/>
        </w:rPr>
      </w:pPr>
      <w:r w:rsidRPr="003B6E19">
        <w:rPr>
          <w:rFonts w:ascii="仿宋_GB2312" w:eastAsia="仿宋_GB2312"/>
          <w:sz w:val="28"/>
          <w:szCs w:val="28"/>
        </w:rPr>
        <w:t>发展目标定位：</w:t>
      </w:r>
    </w:p>
    <w:p w:rsidR="004621B8" w:rsidRPr="009C0255" w:rsidRDefault="004621B8" w:rsidP="009C0255">
      <w:pPr>
        <w:rPr>
          <w:rFonts w:ascii="仿宋_GB2312" w:eastAsia="仿宋_GB2312"/>
          <w:sz w:val="28"/>
          <w:szCs w:val="28"/>
        </w:rPr>
      </w:pPr>
    </w:p>
    <w:p w:rsidR="007465C2" w:rsidRDefault="00871C7A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</w:t>
      </w:r>
      <w:r w:rsidR="009C0255" w:rsidRPr="009C0255">
        <w:rPr>
          <w:rFonts w:ascii="仿宋_GB2312" w:eastAsia="仿宋_GB2312" w:hint="eastAsia"/>
          <w:sz w:val="28"/>
          <w:szCs w:val="28"/>
        </w:rPr>
        <w:t>.</w:t>
      </w:r>
      <w:r w:rsidR="00DC014D" w:rsidRPr="00DC014D">
        <w:rPr>
          <w:rFonts w:ascii="仿宋_GB2312" w:eastAsia="仿宋_GB2312" w:hint="eastAsia"/>
          <w:sz w:val="28"/>
          <w:szCs w:val="28"/>
        </w:rPr>
        <w:t xml:space="preserve"> 确定依据</w:t>
      </w:r>
      <w:r w:rsidR="00DC014D" w:rsidRPr="009C0255">
        <w:rPr>
          <w:rFonts w:ascii="仿宋_GB2312" w:eastAsia="仿宋_GB2312" w:hint="eastAsia"/>
          <w:sz w:val="28"/>
          <w:szCs w:val="28"/>
        </w:rPr>
        <w:t>（</w:t>
      </w:r>
      <w:r w:rsidR="00DC014D">
        <w:rPr>
          <w:rFonts w:ascii="仿宋_GB2312" w:eastAsia="仿宋_GB2312" w:hint="eastAsia"/>
          <w:sz w:val="28"/>
          <w:szCs w:val="28"/>
        </w:rPr>
        <w:t>主要从</w:t>
      </w:r>
      <w:r w:rsidR="00DC014D" w:rsidRPr="003B6E19">
        <w:rPr>
          <w:rFonts w:ascii="仿宋_GB2312" w:eastAsia="仿宋_GB2312"/>
          <w:sz w:val="28"/>
          <w:szCs w:val="28"/>
        </w:rPr>
        <w:t>办学传统</w:t>
      </w:r>
      <w:r w:rsidR="00DC014D">
        <w:rPr>
          <w:rFonts w:ascii="仿宋_GB2312" w:eastAsia="仿宋_GB2312"/>
          <w:sz w:val="28"/>
          <w:szCs w:val="28"/>
        </w:rPr>
        <w:t>、</w:t>
      </w:r>
      <w:r w:rsidR="00DC014D" w:rsidRPr="003B6E19">
        <w:rPr>
          <w:rFonts w:ascii="仿宋_GB2312" w:eastAsia="仿宋_GB2312"/>
          <w:sz w:val="28"/>
          <w:szCs w:val="28"/>
        </w:rPr>
        <w:t>优势及特色</w:t>
      </w:r>
      <w:r w:rsidR="00DC014D">
        <w:rPr>
          <w:rFonts w:ascii="仿宋_GB2312" w:eastAsia="仿宋_GB2312"/>
          <w:sz w:val="28"/>
          <w:szCs w:val="28"/>
        </w:rPr>
        <w:t>、</w:t>
      </w:r>
      <w:r w:rsidR="00DC014D" w:rsidRPr="003B6E19">
        <w:rPr>
          <w:rFonts w:ascii="仿宋_GB2312" w:eastAsia="仿宋_GB2312"/>
          <w:sz w:val="28"/>
          <w:szCs w:val="28"/>
        </w:rPr>
        <w:t>国家和</w:t>
      </w:r>
      <w:r w:rsidR="00DC014D">
        <w:rPr>
          <w:rFonts w:ascii="仿宋_GB2312" w:eastAsia="仿宋_GB2312"/>
          <w:sz w:val="28"/>
          <w:szCs w:val="28"/>
        </w:rPr>
        <w:t>地区</w:t>
      </w:r>
      <w:r w:rsidR="00DC014D" w:rsidRPr="003B6E19">
        <w:rPr>
          <w:rFonts w:ascii="仿宋_GB2312" w:eastAsia="仿宋_GB2312"/>
          <w:sz w:val="28"/>
          <w:szCs w:val="28"/>
        </w:rPr>
        <w:t>经济与社会发展需求</w:t>
      </w:r>
      <w:r w:rsidR="00DC014D">
        <w:rPr>
          <w:rFonts w:ascii="仿宋_GB2312" w:eastAsia="仿宋_GB2312"/>
          <w:sz w:val="28"/>
          <w:szCs w:val="28"/>
        </w:rPr>
        <w:t>、</w:t>
      </w:r>
      <w:r w:rsidR="00DC014D" w:rsidRPr="003B6E19">
        <w:rPr>
          <w:rFonts w:ascii="仿宋_GB2312" w:eastAsia="仿宋_GB2312"/>
          <w:sz w:val="28"/>
          <w:szCs w:val="28"/>
        </w:rPr>
        <w:t>深化高等教育综合改革</w:t>
      </w:r>
      <w:r w:rsidR="00DC014D" w:rsidRPr="009C0255">
        <w:rPr>
          <w:rFonts w:ascii="仿宋_GB2312" w:eastAsia="仿宋_GB2312" w:hint="eastAsia"/>
          <w:sz w:val="28"/>
          <w:szCs w:val="28"/>
        </w:rPr>
        <w:t>等</w:t>
      </w:r>
      <w:r w:rsidR="00DC014D">
        <w:rPr>
          <w:rFonts w:ascii="仿宋_GB2312" w:eastAsia="仿宋_GB2312" w:hint="eastAsia"/>
          <w:sz w:val="28"/>
          <w:szCs w:val="28"/>
        </w:rPr>
        <w:t>方面撰写</w:t>
      </w:r>
      <w:r w:rsidR="00970B58">
        <w:rPr>
          <w:rFonts w:ascii="仿宋_GB2312" w:eastAsia="仿宋_GB2312" w:hint="eastAsia"/>
          <w:sz w:val="28"/>
          <w:szCs w:val="28"/>
        </w:rPr>
        <w:t>。5</w:t>
      </w:r>
      <w:r w:rsidR="00970B58" w:rsidRPr="009C0255">
        <w:rPr>
          <w:rFonts w:ascii="仿宋_GB2312" w:eastAsia="仿宋_GB2312" w:hint="eastAsia"/>
          <w:sz w:val="28"/>
          <w:szCs w:val="28"/>
        </w:rPr>
        <w:t>00字以上</w:t>
      </w:r>
      <w:r w:rsidR="00DC014D" w:rsidRPr="009C0255">
        <w:rPr>
          <w:rFonts w:ascii="仿宋_GB2312" w:eastAsia="仿宋_GB2312" w:hint="eastAsia"/>
          <w:sz w:val="28"/>
          <w:szCs w:val="28"/>
        </w:rPr>
        <w:t>）</w:t>
      </w:r>
    </w:p>
    <w:sectPr w:rsidR="007465C2" w:rsidSect="009649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380" w:rsidRDefault="006D1380" w:rsidP="0092116F">
      <w:r>
        <w:separator/>
      </w:r>
    </w:p>
  </w:endnote>
  <w:endnote w:type="continuationSeparator" w:id="0">
    <w:p w:rsidR="006D1380" w:rsidRDefault="006D1380" w:rsidP="00921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380" w:rsidRDefault="006D1380" w:rsidP="0092116F">
      <w:r>
        <w:separator/>
      </w:r>
    </w:p>
  </w:footnote>
  <w:footnote w:type="continuationSeparator" w:id="0">
    <w:p w:rsidR="006D1380" w:rsidRDefault="006D1380" w:rsidP="009211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0255"/>
    <w:rsid w:val="000B1FB7"/>
    <w:rsid w:val="000C2A7D"/>
    <w:rsid w:val="002100B3"/>
    <w:rsid w:val="002A488B"/>
    <w:rsid w:val="004621B8"/>
    <w:rsid w:val="00475545"/>
    <w:rsid w:val="004B63F2"/>
    <w:rsid w:val="004E3101"/>
    <w:rsid w:val="006D1380"/>
    <w:rsid w:val="007465C2"/>
    <w:rsid w:val="007D5C49"/>
    <w:rsid w:val="00871C7A"/>
    <w:rsid w:val="008873C8"/>
    <w:rsid w:val="0092116F"/>
    <w:rsid w:val="00964924"/>
    <w:rsid w:val="00970B58"/>
    <w:rsid w:val="009C0255"/>
    <w:rsid w:val="009F76ED"/>
    <w:rsid w:val="00AB1F05"/>
    <w:rsid w:val="00C8001A"/>
    <w:rsid w:val="00D77F93"/>
    <w:rsid w:val="00D913AC"/>
    <w:rsid w:val="00DC0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25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211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2116F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9211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2116F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27</Words>
  <Characters>157</Characters>
  <Application>Microsoft Office Word</Application>
  <DocSecurity>0</DocSecurity>
  <Lines>1</Lines>
  <Paragraphs>1</Paragraphs>
  <ScaleCrop>false</ScaleCrop>
  <Company>JWC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jzt</dc:creator>
  <cp:lastModifiedBy>HP-10</cp:lastModifiedBy>
  <cp:revision>5</cp:revision>
  <dcterms:created xsi:type="dcterms:W3CDTF">2018-04-21T05:43:00Z</dcterms:created>
  <dcterms:modified xsi:type="dcterms:W3CDTF">2018-04-21T08:28:00Z</dcterms:modified>
</cp:coreProperties>
</file>